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E31F0" w14:textId="760B535A" w:rsidR="0042160F" w:rsidRPr="0042160F" w:rsidRDefault="0042160F" w:rsidP="0042160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SUMMER READING FOR STUDENTS ENTERING GRADE FIVE</w:t>
      </w:r>
      <w:r w:rsidRPr="0042160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0B01621" wp14:editId="68AAA867">
            <wp:extent cx="1714500" cy="2352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8872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Students entering grade five will be required to read TWO books this summer. The first is a novel that should be chosen from the list below.  The second should be a nonfiction selection of their choosing.  It is highly recommended that your child spend 15 min. a day reading throughout the summer.  </w:t>
      </w:r>
    </w:p>
    <w:p w14:paraId="23356976" w14:textId="77777777" w:rsidR="0042160F" w:rsidRPr="0042160F" w:rsidRDefault="0042160F" w:rsidP="0042160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 </w:t>
      </w:r>
    </w:p>
    <w:p w14:paraId="531BAADC" w14:textId="77777777" w:rsidR="0042160F" w:rsidRPr="0042160F" w:rsidRDefault="0042160F" w:rsidP="0042160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</w:rPr>
        <w:t>REQUIRED FICTION NOVELS:</w:t>
      </w:r>
    </w:p>
    <w:p w14:paraId="67768F57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Students should choose to read one of the titles listed below. Each student should draw a Comic Strip including at least 5 boxes that include the beginning, 3 middle events, and the ending of the story.  Please include a description of the event and some talk bubbles. </w:t>
      </w:r>
    </w:p>
    <w:p w14:paraId="4A65D924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48206E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u w:val="single"/>
        </w:rPr>
        <w:t>NOVELS (Choose One)</w:t>
      </w:r>
    </w:p>
    <w:p w14:paraId="2A10FA72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 xml:space="preserve">Matilda, </w:t>
      </w:r>
      <w:r w:rsidRPr="0042160F">
        <w:rPr>
          <w:rFonts w:ascii="Comic Sans MS" w:eastAsia="Times New Roman" w:hAnsi="Comic Sans MS" w:cs="Times New Roman"/>
          <w:i/>
          <w:iCs/>
          <w:color w:val="000000"/>
          <w:sz w:val="24"/>
          <w:szCs w:val="24"/>
        </w:rPr>
        <w:t>by Roald Dahl</w:t>
      </w:r>
    </w:p>
    <w:p w14:paraId="6864C320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>Coraline</w:t>
      </w: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, by  Neil Gaiman </w:t>
      </w:r>
    </w:p>
    <w:p w14:paraId="7C9E890C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>Mudshark</w:t>
      </w: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, by  Gary Paulsen </w:t>
      </w:r>
    </w:p>
    <w:p w14:paraId="68FC9D2C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>The War with Grampa</w:t>
      </w: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, Robert Kimmel Smith</w:t>
      </w:r>
    </w:p>
    <w:p w14:paraId="3E269F17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>The One and Only Ivan</w:t>
      </w: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, by Katherine Applegate</w:t>
      </w:r>
    </w:p>
    <w:p w14:paraId="6AB203BA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>Cricket in Times Square</w:t>
      </w: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, by George Selden</w:t>
      </w:r>
    </w:p>
    <w:p w14:paraId="4A45F69F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>Where the Mountain Meets the Moon</w:t>
      </w: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, by Grace Lin </w:t>
      </w:r>
    </w:p>
    <w:p w14:paraId="79131BDB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Escape from Mr. Lemoncello’s Library</w:t>
      </w: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, by Chris Grabenstein</w:t>
      </w:r>
    </w:p>
    <w:p w14:paraId="6D20A88D" w14:textId="77777777" w:rsidR="0042160F" w:rsidRPr="0042160F" w:rsidRDefault="0042160F" w:rsidP="0042160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i/>
          <w:iCs/>
          <w:color w:val="000000"/>
          <w:sz w:val="24"/>
          <w:szCs w:val="24"/>
        </w:rPr>
        <w:t>Chasing Vermeer</w:t>
      </w: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, by Blue Balliett</w:t>
      </w:r>
    </w:p>
    <w:p w14:paraId="18EF1D24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3DA18E" w14:textId="77777777" w:rsidR="0042160F" w:rsidRPr="0042160F" w:rsidRDefault="0042160F" w:rsidP="0042160F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u w:val="single"/>
        </w:rPr>
        <w:t>NONFICTION BOOK:</w:t>
      </w:r>
    </w:p>
    <w:p w14:paraId="5F6B9642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lastRenderedPageBreak/>
        <w:t>Students must choose a nonfiction book on a high interest topic and complete the nonfiction book report (attached).</w:t>
      </w:r>
    </w:p>
    <w:p w14:paraId="3D703B5E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A25360" w14:textId="46707F12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omic Sans MS" w:eastAsia="Times New Roman" w:hAnsi="Comic Sans MS" w:cs="Times New Roman"/>
          <w:color w:val="000000"/>
          <w:sz w:val="24"/>
          <w:szCs w:val="24"/>
        </w:rPr>
        <w:t>COMICSTRIP EXAMPLE:</w:t>
      </w:r>
      <w:r w:rsidRPr="0042160F">
        <w:rPr>
          <w:rFonts w:ascii="Comic Sans MS" w:eastAsia="Times New Roman" w:hAnsi="Comic Sans MS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1E4DA0D8" wp14:editId="3A1B5AA0">
            <wp:extent cx="5943600" cy="14446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55A1" w14:textId="4CF1D226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ambria" w:eastAsia="Times New Roman" w:hAnsi="Cambria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2320426E" wp14:editId="4EAFE505">
            <wp:extent cx="5943600" cy="81121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2CD77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E12F1D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Wide Latin" w:eastAsia="Times New Roman" w:hAnsi="Wide Latin" w:cs="Times New Roman"/>
          <w:b/>
          <w:bCs/>
          <w:color w:val="000000"/>
          <w:sz w:val="40"/>
          <w:szCs w:val="40"/>
        </w:rPr>
        <w:t>Summer Math </w:t>
      </w:r>
    </w:p>
    <w:p w14:paraId="30D9400E" w14:textId="3A1E1064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</w:rPr>
        <w:t>for Incoming Fifth Graders</w:t>
      </w:r>
      <w:r w:rsidRPr="0042160F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7A14623" wp14:editId="74A6B296">
            <wp:extent cx="2171700" cy="1800225"/>
            <wp:effectExtent l="0" t="0" r="0" b="9525"/>
            <wp:docPr id="2" name="Picture 2" descr="mage result for summer mat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e result for summer math clip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2EBB" w14:textId="77777777" w:rsidR="0042160F" w:rsidRPr="0042160F" w:rsidRDefault="0042160F" w:rsidP="0042160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BC8704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entury Gothic" w:eastAsia="Times New Roman" w:hAnsi="Century Gothic" w:cs="Times New Roman"/>
          <w:color w:val="000000"/>
          <w:sz w:val="24"/>
          <w:szCs w:val="24"/>
        </w:rPr>
        <w:t>This summer, students will earn their first two grades for math as fifth graders. </w:t>
      </w:r>
    </w:p>
    <w:p w14:paraId="4C945814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03D6DF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entury Gothic" w:eastAsia="Times New Roman" w:hAnsi="Century Gothic" w:cs="Times New Roman"/>
          <w:color w:val="000000"/>
          <w:sz w:val="24"/>
          <w:szCs w:val="24"/>
        </w:rPr>
        <w:t>Summer math REQUIRED WORK is  a leveled math review book available in major retailers and on Amazon.com for $3.99. Students should complete every third page (multiples of 3 (pg, 3, pg 6, pg. 9, pg 12, pg. 15, 18, etc.)  This should be handed in the first week of school.</w:t>
      </w:r>
    </w:p>
    <w:p w14:paraId="18572086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8783BA" w14:textId="51E0B400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Century Gothic" w:eastAsia="Times New Roman" w:hAnsi="Century Gothic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710C6DD3" wp14:editId="03AAFE0C">
            <wp:extent cx="171450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689D" w14:textId="77777777" w:rsidR="0042160F" w:rsidRPr="0042160F" w:rsidRDefault="0042160F" w:rsidP="0042160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2160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 </w:t>
      </w:r>
    </w:p>
    <w:p w14:paraId="641B140B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160F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ISBN #:  978-0887431401</w:t>
      </w:r>
    </w:p>
    <w:p w14:paraId="7DDCCEFF" w14:textId="77777777" w:rsidR="0042160F" w:rsidRPr="0042160F" w:rsidRDefault="0042160F" w:rsidP="0042160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FE0726" w14:textId="77777777" w:rsidR="0042160F" w:rsidRPr="0042160F" w:rsidRDefault="0042160F" w:rsidP="0042160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2160F">
        <w:rPr>
          <w:rFonts w:ascii="Century Gothic" w:eastAsia="Times New Roman" w:hAnsi="Century Gothic" w:cs="Times New Roman"/>
          <w:color w:val="111111"/>
          <w:kern w:val="36"/>
          <w:sz w:val="24"/>
          <w:szCs w:val="24"/>
        </w:rPr>
        <w:t xml:space="preserve">OPTIONAL EXTRA CREDIT:  </w:t>
      </w:r>
      <w:r w:rsidRPr="0042160F">
        <w:rPr>
          <w:rFonts w:ascii="Century Gothic" w:eastAsia="Times New Roman" w:hAnsi="Century Gothic" w:cs="Times New Roman"/>
          <w:b/>
          <w:bCs/>
          <w:color w:val="111111"/>
          <w:kern w:val="36"/>
          <w:sz w:val="24"/>
          <w:szCs w:val="24"/>
          <w:u w:val="single"/>
        </w:rPr>
        <w:t>Multiplication/Division Practice:</w:t>
      </w:r>
    </w:p>
    <w:p w14:paraId="1E64EFAF" w14:textId="77777777" w:rsidR="0042160F" w:rsidRPr="0042160F" w:rsidRDefault="0042160F" w:rsidP="0042160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2160F">
        <w:rPr>
          <w:rFonts w:ascii="Century Gothic" w:eastAsia="Times New Roman" w:hAnsi="Century Gothic" w:cs="Times New Roman"/>
          <w:color w:val="111111"/>
          <w:kern w:val="36"/>
          <w:sz w:val="24"/>
          <w:szCs w:val="24"/>
        </w:rPr>
        <w:t xml:space="preserve">Students should also choose six weeks to practice multiplication and division facts. (15 min. per day, 4 days per week).  Math fact practice logs are attached and should be handed in when school resumes in the fall. Fact practice can include a parent quizzing a child, an online program such as </w:t>
      </w:r>
      <w:r w:rsidRPr="0042160F">
        <w:rPr>
          <w:rFonts w:ascii="Century Gothic" w:eastAsia="Times New Roman" w:hAnsi="Century Gothic" w:cs="Times New Roman"/>
          <w:i/>
          <w:iCs/>
          <w:color w:val="111111"/>
          <w:kern w:val="36"/>
          <w:sz w:val="24"/>
          <w:szCs w:val="24"/>
          <w:u w:val="single"/>
        </w:rPr>
        <w:t>multiplication.com</w:t>
      </w:r>
      <w:r w:rsidRPr="0042160F">
        <w:rPr>
          <w:rFonts w:ascii="Century Gothic" w:eastAsia="Times New Roman" w:hAnsi="Century Gothic" w:cs="Times New Roman"/>
          <w:color w:val="111111"/>
          <w:kern w:val="36"/>
          <w:sz w:val="24"/>
          <w:szCs w:val="24"/>
        </w:rPr>
        <w:t xml:space="preserve">, </w:t>
      </w:r>
      <w:r w:rsidRPr="0042160F">
        <w:rPr>
          <w:rFonts w:ascii="Century Gothic" w:eastAsia="Times New Roman" w:hAnsi="Century Gothic" w:cs="Times New Roman"/>
          <w:i/>
          <w:iCs/>
          <w:color w:val="111111"/>
          <w:kern w:val="36"/>
          <w:sz w:val="24"/>
          <w:szCs w:val="24"/>
          <w:u w:val="single"/>
        </w:rPr>
        <w:lastRenderedPageBreak/>
        <w:t>hooda math</w:t>
      </w:r>
      <w:r w:rsidRPr="0042160F">
        <w:rPr>
          <w:rFonts w:ascii="Century Gothic" w:eastAsia="Times New Roman" w:hAnsi="Century Gothic" w:cs="Times New Roman"/>
          <w:color w:val="111111"/>
          <w:kern w:val="36"/>
          <w:sz w:val="24"/>
          <w:szCs w:val="24"/>
        </w:rPr>
        <w:t xml:space="preserve"> or </w:t>
      </w:r>
      <w:r w:rsidRPr="0042160F">
        <w:rPr>
          <w:rFonts w:ascii="Century Gothic" w:eastAsia="Times New Roman" w:hAnsi="Century Gothic" w:cs="Times New Roman"/>
          <w:i/>
          <w:iCs/>
          <w:color w:val="111111"/>
          <w:kern w:val="36"/>
          <w:sz w:val="24"/>
          <w:szCs w:val="24"/>
          <w:u w:val="single"/>
        </w:rPr>
        <w:t>mathisfun.com</w:t>
      </w:r>
      <w:r w:rsidRPr="0042160F">
        <w:rPr>
          <w:rFonts w:ascii="Century Gothic" w:eastAsia="Times New Roman" w:hAnsi="Century Gothic" w:cs="Times New Roman"/>
          <w:color w:val="111111"/>
          <w:kern w:val="36"/>
          <w:sz w:val="24"/>
          <w:szCs w:val="24"/>
        </w:rPr>
        <w:t xml:space="preserve"> or any other method that allows a student to review math facts.</w:t>
      </w:r>
    </w:p>
    <w:p w14:paraId="214BCCDD" w14:textId="77777777" w:rsidR="0042160F" w:rsidRPr="0042160F" w:rsidRDefault="0042160F" w:rsidP="0042160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2160F">
        <w:rPr>
          <w:rFonts w:ascii="Century Gothic" w:eastAsia="Times New Roman" w:hAnsi="Century Gothic" w:cs="Times New Roman"/>
          <w:color w:val="111111"/>
          <w:kern w:val="36"/>
          <w:sz w:val="24"/>
          <w:szCs w:val="24"/>
        </w:rPr>
        <w:t>Please have a parent or caregiver sign each practice log.  Practice logs may be split up over weeks as long as the student has six weeks worth of practice accounted for.  </w:t>
      </w:r>
    </w:p>
    <w:p w14:paraId="73FF0E47" w14:textId="77777777" w:rsidR="0042160F" w:rsidRPr="0042160F" w:rsidRDefault="0042160F" w:rsidP="00421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386E3A" w14:textId="4BE7591A" w:rsidR="00B3215B" w:rsidRDefault="0042160F">
      <w:r>
        <w:rPr>
          <w:noProof/>
          <w:bdr w:val="none" w:sz="0" w:space="0" w:color="auto" w:frame="1"/>
        </w:rPr>
        <w:drawing>
          <wp:inline distT="0" distB="0" distL="0" distR="0" wp14:anchorId="0074A57C" wp14:editId="6181CECC">
            <wp:extent cx="5943600" cy="23221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210FE" w14:textId="38628BE2" w:rsidR="0042160F" w:rsidRDefault="0042160F"/>
    <w:p w14:paraId="379D2C00" w14:textId="10C6F8E6" w:rsidR="0042160F" w:rsidRDefault="0042160F">
      <w:r>
        <w:rPr>
          <w:noProof/>
          <w:bdr w:val="none" w:sz="0" w:space="0" w:color="auto" w:frame="1"/>
        </w:rPr>
        <w:drawing>
          <wp:inline distT="0" distB="0" distL="0" distR="0" wp14:anchorId="63A65599" wp14:editId="70ABFAF2">
            <wp:extent cx="5943600" cy="23221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4115" w14:textId="22E77B05" w:rsidR="0042160F" w:rsidRDefault="0042160F">
      <w:r>
        <w:rPr>
          <w:noProof/>
          <w:bdr w:val="none" w:sz="0" w:space="0" w:color="auto" w:frame="1"/>
        </w:rPr>
        <w:lastRenderedPageBreak/>
        <w:drawing>
          <wp:inline distT="0" distB="0" distL="0" distR="0" wp14:anchorId="2C1ADC52" wp14:editId="3AF4177F">
            <wp:extent cx="5943600" cy="23221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60F" w:rsidSect="004F42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de Latin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0F"/>
    <w:rsid w:val="0042160F"/>
    <w:rsid w:val="004F4274"/>
    <w:rsid w:val="00B3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2AF63"/>
  <w15:chartTrackingRefBased/>
  <w15:docId w15:val="{B5A5CEB4-4FE3-4439-A574-F4784712E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216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16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21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335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noreen heffner</dc:creator>
  <cp:keywords/>
  <dc:description/>
  <cp:lastModifiedBy>noreen heffner</cp:lastModifiedBy>
  <cp:revision>1</cp:revision>
  <dcterms:created xsi:type="dcterms:W3CDTF">2020-06-14T22:14:00Z</dcterms:created>
  <dcterms:modified xsi:type="dcterms:W3CDTF">2020-06-14T22:15:00Z</dcterms:modified>
</cp:coreProperties>
</file>